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9A70" w14:textId="77777777" w:rsidR="00BA5EFE" w:rsidRPr="00631F57" w:rsidRDefault="00BA5EFE" w:rsidP="00BA5EFE">
      <w:pPr>
        <w:spacing w:after="0" w:line="240" w:lineRule="auto"/>
        <w:rPr>
          <w:rFonts w:ascii="Arial" w:eastAsia="Times New Roman" w:hAnsi="Arial" w:cs="Arial"/>
          <w:sz w:val="24"/>
          <w:szCs w:val="24"/>
          <w:lang w:eastAsia="de-DE"/>
        </w:rPr>
      </w:pPr>
      <w:r w:rsidRPr="00631F57">
        <w:rPr>
          <w:rFonts w:ascii="Arial" w:eastAsia="Times New Roman" w:hAnsi="Arial" w:cs="Arial"/>
          <w:sz w:val="24"/>
          <w:szCs w:val="24"/>
          <w:lang w:eastAsia="de-DE"/>
        </w:rPr>
        <w:t>Beschädigte Spielhäuschen auf den Pausenplätzen Linde und Haldenacher</w:t>
      </w:r>
    </w:p>
    <w:p w14:paraId="0C864199" w14:textId="77777777" w:rsidR="002355CB" w:rsidRPr="00631F57" w:rsidRDefault="002355CB" w:rsidP="002355CB">
      <w:pPr>
        <w:spacing w:after="0" w:line="240" w:lineRule="auto"/>
        <w:rPr>
          <w:rFonts w:ascii="Arial" w:eastAsia="Times New Roman" w:hAnsi="Arial" w:cs="Arial"/>
          <w:sz w:val="24"/>
          <w:szCs w:val="24"/>
          <w:lang w:eastAsia="de-DE"/>
        </w:rPr>
      </w:pPr>
    </w:p>
    <w:p w14:paraId="651AFAF5" w14:textId="77777777" w:rsidR="00552B33" w:rsidRPr="00631F57" w:rsidRDefault="00552B33" w:rsidP="00552B33">
      <w:pPr>
        <w:spacing w:after="0" w:line="240" w:lineRule="auto"/>
        <w:rPr>
          <w:rFonts w:ascii="Arial" w:eastAsia="Times New Roman" w:hAnsi="Arial" w:cs="Arial"/>
          <w:sz w:val="24"/>
          <w:szCs w:val="24"/>
          <w:lang w:eastAsia="de-DE"/>
        </w:rPr>
      </w:pPr>
      <w:r w:rsidRPr="00631F57">
        <w:rPr>
          <w:rFonts w:ascii="Arial" w:eastAsia="Times New Roman" w:hAnsi="Arial" w:cs="Arial"/>
          <w:sz w:val="24"/>
          <w:szCs w:val="24"/>
          <w:lang w:eastAsia="de-DE"/>
        </w:rPr>
        <w:t>Liebe Dorfbewohnerinnen und Dorfbewohner</w:t>
      </w:r>
    </w:p>
    <w:p w14:paraId="28E9CED2" w14:textId="77777777" w:rsidR="00552B33" w:rsidRPr="00631F57" w:rsidRDefault="00552B33" w:rsidP="002355CB">
      <w:pPr>
        <w:spacing w:after="0" w:line="240" w:lineRule="auto"/>
        <w:rPr>
          <w:rFonts w:ascii="Arial" w:eastAsia="Times New Roman" w:hAnsi="Arial" w:cs="Arial"/>
          <w:sz w:val="24"/>
          <w:szCs w:val="24"/>
          <w:lang w:eastAsia="de-DE"/>
        </w:rPr>
      </w:pPr>
    </w:p>
    <w:p w14:paraId="158F3B23" w14:textId="55CFCEA7" w:rsidR="002355CB" w:rsidRPr="00631F57" w:rsidRDefault="002355CB" w:rsidP="002355CB">
      <w:pPr>
        <w:spacing w:after="0" w:line="240" w:lineRule="auto"/>
        <w:rPr>
          <w:rFonts w:ascii="Arial" w:eastAsia="Times New Roman" w:hAnsi="Arial" w:cs="Arial"/>
          <w:sz w:val="24"/>
          <w:szCs w:val="24"/>
          <w:lang w:eastAsia="de-DE"/>
        </w:rPr>
      </w:pPr>
      <w:r w:rsidRPr="00631F57">
        <w:rPr>
          <w:rFonts w:ascii="Arial" w:eastAsia="Times New Roman" w:hAnsi="Arial" w:cs="Arial"/>
          <w:sz w:val="24"/>
          <w:szCs w:val="24"/>
          <w:lang w:eastAsia="de-DE"/>
        </w:rPr>
        <w:t>Die Pausenplätze der Primarschule sind ein Ort des Spiels und der Freude für die Kinder und ein Begegnungsort für unsere Dorfgemeinschaft. Auf jedem dieser Plätze befindet sich ein Spielhäuschen, das mit Spielgeräten gefüllt ist. Diese Spielgeräte dürfen unsere Primarschulkinder während der grossen Pause nutzen und bereiten viel Freude.</w:t>
      </w:r>
    </w:p>
    <w:p w14:paraId="32DC7C2A" w14:textId="77777777" w:rsidR="002355CB" w:rsidRPr="00631F57" w:rsidRDefault="002355CB" w:rsidP="002355CB">
      <w:pPr>
        <w:spacing w:after="0" w:line="240" w:lineRule="auto"/>
        <w:rPr>
          <w:rFonts w:ascii="Arial" w:eastAsia="Times New Roman" w:hAnsi="Arial" w:cs="Arial"/>
          <w:sz w:val="24"/>
          <w:szCs w:val="24"/>
          <w:lang w:eastAsia="de-DE"/>
        </w:rPr>
      </w:pPr>
    </w:p>
    <w:p w14:paraId="4F9437EA" w14:textId="77777777" w:rsidR="002355CB" w:rsidRPr="00631F57" w:rsidRDefault="002355CB" w:rsidP="002355CB">
      <w:pPr>
        <w:spacing w:after="0" w:line="240" w:lineRule="auto"/>
        <w:rPr>
          <w:rFonts w:ascii="Arial" w:eastAsia="Times New Roman" w:hAnsi="Arial" w:cs="Arial"/>
          <w:sz w:val="24"/>
          <w:szCs w:val="24"/>
          <w:lang w:eastAsia="de-DE"/>
        </w:rPr>
      </w:pPr>
      <w:r w:rsidRPr="00631F57">
        <w:rPr>
          <w:rFonts w:ascii="Arial" w:eastAsia="Times New Roman" w:hAnsi="Arial" w:cs="Arial"/>
          <w:sz w:val="24"/>
          <w:szCs w:val="24"/>
          <w:lang w:eastAsia="de-DE"/>
        </w:rPr>
        <w:t xml:space="preserve">Leider wurden während der vergangenen Herbstferien beide dieser Spielhäuschen durch Dritte beschädigt. Die Türen der Spielhäuschen wurden demoliert und mit Schmierereien beschmutzt. Es ist uns unverständlich, warum jemand dies tun würde. </w:t>
      </w:r>
    </w:p>
    <w:p w14:paraId="0431F1FD" w14:textId="77777777" w:rsidR="002355CB" w:rsidRPr="00631F57" w:rsidRDefault="002355CB" w:rsidP="002355CB">
      <w:pPr>
        <w:spacing w:after="0" w:line="240" w:lineRule="auto"/>
        <w:rPr>
          <w:rFonts w:ascii="Arial" w:eastAsia="Times New Roman" w:hAnsi="Arial" w:cs="Arial"/>
          <w:sz w:val="24"/>
          <w:szCs w:val="24"/>
          <w:lang w:eastAsia="de-DE"/>
        </w:rPr>
      </w:pPr>
    </w:p>
    <w:p w14:paraId="0B1D328E" w14:textId="77777777" w:rsidR="002355CB" w:rsidRPr="00631F57" w:rsidRDefault="002355CB" w:rsidP="002355CB">
      <w:pPr>
        <w:spacing w:after="0" w:line="240" w:lineRule="auto"/>
        <w:rPr>
          <w:rFonts w:ascii="Arial" w:eastAsia="Times New Roman" w:hAnsi="Arial" w:cs="Arial"/>
          <w:sz w:val="24"/>
          <w:szCs w:val="24"/>
          <w:lang w:eastAsia="de-DE"/>
        </w:rPr>
      </w:pPr>
      <w:r w:rsidRPr="00631F57">
        <w:rPr>
          <w:rFonts w:ascii="Arial" w:eastAsia="Times New Roman" w:hAnsi="Arial" w:cs="Arial"/>
          <w:sz w:val="24"/>
          <w:szCs w:val="24"/>
          <w:lang w:eastAsia="de-DE"/>
        </w:rPr>
        <w:t>Zum Glück sind die Spielgeräte selbst unversehrt geblieben. Doch aufgrund der Schäden an den Häuschen können die Geräte derzeit nicht sicher gelagert werden, und somit dürfen die Kinder sie vorerst nicht nutzen. Dieser Verlust der Spielmöglichkeit ist sehr enttäuschend für die Kinder. </w:t>
      </w:r>
    </w:p>
    <w:p w14:paraId="51F38DA2" w14:textId="77777777" w:rsidR="002355CB" w:rsidRPr="00631F57" w:rsidRDefault="002355CB" w:rsidP="002355CB">
      <w:pPr>
        <w:spacing w:after="0" w:line="240" w:lineRule="auto"/>
        <w:rPr>
          <w:rFonts w:ascii="Arial" w:eastAsia="Times New Roman" w:hAnsi="Arial" w:cs="Arial"/>
          <w:sz w:val="24"/>
          <w:szCs w:val="24"/>
          <w:lang w:eastAsia="de-DE"/>
        </w:rPr>
      </w:pPr>
    </w:p>
    <w:p w14:paraId="45616CC0" w14:textId="75CBB814" w:rsidR="002355CB" w:rsidRPr="00631F57" w:rsidRDefault="002355CB" w:rsidP="002355CB">
      <w:pPr>
        <w:spacing w:after="0" w:line="240" w:lineRule="auto"/>
        <w:rPr>
          <w:rFonts w:ascii="Arial" w:eastAsia="Times New Roman" w:hAnsi="Arial" w:cs="Arial"/>
          <w:sz w:val="24"/>
          <w:szCs w:val="24"/>
          <w:lang w:eastAsia="de-DE"/>
        </w:rPr>
      </w:pPr>
      <w:r w:rsidRPr="00631F57">
        <w:rPr>
          <w:rFonts w:ascii="Arial" w:eastAsia="Times New Roman" w:hAnsi="Arial" w:cs="Arial"/>
          <w:sz w:val="24"/>
          <w:szCs w:val="24"/>
          <w:lang w:eastAsia="de-DE"/>
        </w:rPr>
        <w:t>Es ist unser Wunsch und unser Ziel, dass die Pausenplätze für alle öffentlich und zugänglich bleiben. Sie sind ein zentraler Treffpunkt für unsere Gemeinschaft und sollten von allen respektiert und geschätzt werden.</w:t>
      </w:r>
      <w:r w:rsidR="003C6287" w:rsidRPr="00631F57">
        <w:rPr>
          <w:rFonts w:ascii="Arial" w:eastAsia="Times New Roman" w:hAnsi="Arial" w:cs="Arial"/>
          <w:sz w:val="24"/>
          <w:szCs w:val="24"/>
          <w:lang w:eastAsia="de-DE"/>
        </w:rPr>
        <w:t xml:space="preserve"> </w:t>
      </w:r>
      <w:r w:rsidRPr="00631F57">
        <w:rPr>
          <w:rFonts w:ascii="Arial" w:eastAsia="Times New Roman" w:hAnsi="Arial" w:cs="Arial"/>
          <w:sz w:val="24"/>
          <w:szCs w:val="24"/>
          <w:lang w:eastAsia="de-DE"/>
        </w:rPr>
        <w:t>Wir appellieren an Sie, wachsam zu sein und uns zu unterstützen, um solche Vorfälle in Zukunft zu verhindern. Es liegt in unserer gemeinsamen Verantwortung, die Orte, die uns allen gehören, zu schützen und zu bewahren.</w:t>
      </w:r>
    </w:p>
    <w:p w14:paraId="4595D525" w14:textId="77777777" w:rsidR="002355CB" w:rsidRPr="00631F57" w:rsidRDefault="002355CB" w:rsidP="002355CB">
      <w:pPr>
        <w:spacing w:after="0" w:line="240" w:lineRule="auto"/>
        <w:rPr>
          <w:rFonts w:ascii="Arial" w:eastAsia="Times New Roman" w:hAnsi="Arial" w:cs="Arial"/>
          <w:sz w:val="24"/>
          <w:szCs w:val="24"/>
          <w:lang w:eastAsia="de-DE"/>
        </w:rPr>
      </w:pPr>
    </w:p>
    <w:p w14:paraId="201ECCA7" w14:textId="2361D034" w:rsidR="002355CB" w:rsidRPr="00631F57" w:rsidRDefault="002355CB" w:rsidP="002355CB">
      <w:pPr>
        <w:spacing w:after="0" w:line="240" w:lineRule="auto"/>
        <w:rPr>
          <w:rFonts w:ascii="Arial" w:eastAsia="Times New Roman" w:hAnsi="Arial" w:cs="Arial"/>
          <w:sz w:val="24"/>
          <w:szCs w:val="24"/>
          <w:lang w:eastAsia="de-DE"/>
        </w:rPr>
      </w:pPr>
      <w:r w:rsidRPr="00631F57">
        <w:rPr>
          <w:rFonts w:ascii="Arial" w:eastAsia="Times New Roman" w:hAnsi="Arial" w:cs="Arial"/>
          <w:sz w:val="24"/>
          <w:szCs w:val="24"/>
          <w:lang w:eastAsia="de-DE"/>
        </w:rPr>
        <w:t>Schulpflege der Primarschule Birmensdorf</w:t>
      </w:r>
    </w:p>
    <w:p w14:paraId="589DDED6" w14:textId="77777777" w:rsidR="002355CB" w:rsidRPr="001D2823" w:rsidRDefault="002355CB" w:rsidP="002355CB">
      <w:pPr>
        <w:spacing w:after="0" w:line="240" w:lineRule="auto"/>
        <w:rPr>
          <w:rFonts w:ascii="Times New Roman" w:eastAsia="Times New Roman" w:hAnsi="Times New Roman" w:cs="Times New Roman"/>
          <w:sz w:val="24"/>
          <w:szCs w:val="24"/>
          <w:lang w:eastAsia="de-DE"/>
        </w:rPr>
      </w:pPr>
    </w:p>
    <w:p w14:paraId="3B7A8C1D" w14:textId="77777777" w:rsidR="002355CB" w:rsidRDefault="002355CB" w:rsidP="002355CB"/>
    <w:p w14:paraId="555243CD" w14:textId="77777777" w:rsidR="002355CB" w:rsidRDefault="002355CB"/>
    <w:sectPr w:rsidR="002355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CB"/>
    <w:rsid w:val="002355CB"/>
    <w:rsid w:val="003C6287"/>
    <w:rsid w:val="00443068"/>
    <w:rsid w:val="00552B33"/>
    <w:rsid w:val="00631F57"/>
    <w:rsid w:val="00BA5E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2404"/>
  <w15:chartTrackingRefBased/>
  <w15:docId w15:val="{8B966ABA-08A0-254D-9735-84A970C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55CB"/>
    <w:pPr>
      <w:spacing w:after="160" w:line="259" w:lineRule="auto"/>
    </w:pPr>
    <w:rPr>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1261</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Rohrer</dc:creator>
  <cp:keywords/>
  <dc:description/>
  <cp:lastModifiedBy>Stephanie Newman</cp:lastModifiedBy>
  <cp:revision>2</cp:revision>
  <dcterms:created xsi:type="dcterms:W3CDTF">2023-10-30T20:45:00Z</dcterms:created>
  <dcterms:modified xsi:type="dcterms:W3CDTF">2023-10-30T20:45:00Z</dcterms:modified>
</cp:coreProperties>
</file>